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676" w:rsidRPr="003946C5" w:rsidRDefault="00C766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="Century Gothic" w:hAnsi="Century Gothic"/>
          <w:bCs/>
          <w:sz w:val="22"/>
          <w:szCs w:val="22"/>
        </w:rPr>
      </w:pPr>
      <w:r w:rsidRPr="003946C5">
        <w:rPr>
          <w:rFonts w:ascii="Century Gothic" w:hAnsi="Century Gothic"/>
          <w:bCs/>
          <w:sz w:val="22"/>
          <w:szCs w:val="22"/>
        </w:rPr>
        <w:t>Aika</w:t>
      </w:r>
    </w:p>
    <w:p w:rsidR="003946C5" w:rsidRDefault="00C766D7" w:rsidP="003946C5">
      <w:pPr>
        <w:pStyle w:val="Otsikko1"/>
        <w:rPr>
          <w:rFonts w:ascii="Century Gothic" w:hAnsi="Century Gothic"/>
          <w:b w:val="0"/>
          <w:sz w:val="22"/>
          <w:szCs w:val="22"/>
        </w:rPr>
      </w:pPr>
      <w:r w:rsidRPr="003946C5">
        <w:rPr>
          <w:rFonts w:ascii="Century Gothic" w:hAnsi="Century Gothic"/>
          <w:b w:val="0"/>
          <w:sz w:val="22"/>
          <w:szCs w:val="22"/>
        </w:rPr>
        <w:t>Paikka</w:t>
      </w:r>
    </w:p>
    <w:p w:rsidR="009E2676" w:rsidRPr="003946C5" w:rsidRDefault="00C766D7" w:rsidP="003946C5">
      <w:pPr>
        <w:pStyle w:val="Otsikko1"/>
        <w:rPr>
          <w:rFonts w:ascii="Century Gothic" w:hAnsi="Century Gothic"/>
          <w:b w:val="0"/>
          <w:bCs w:val="0"/>
          <w:sz w:val="22"/>
          <w:szCs w:val="22"/>
        </w:rPr>
      </w:pPr>
      <w:r w:rsidRPr="003946C5">
        <w:rPr>
          <w:rFonts w:ascii="Century Gothic" w:hAnsi="Century Gothic"/>
          <w:b w:val="0"/>
          <w:sz w:val="22"/>
          <w:szCs w:val="22"/>
        </w:rPr>
        <w:t>Läsnä</w:t>
      </w:r>
    </w:p>
    <w:p w:rsidR="009E2676" w:rsidRPr="003946C5" w:rsidRDefault="009E267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="Century Gothic" w:hAnsi="Century Gothic"/>
          <w:bCs/>
          <w:sz w:val="22"/>
          <w:szCs w:val="22"/>
        </w:rPr>
      </w:pPr>
    </w:p>
    <w:p w:rsidR="009E2676" w:rsidRPr="003946C5" w:rsidRDefault="009E267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="Century Gothic" w:hAnsi="Century Gothic"/>
          <w:bCs/>
          <w:sz w:val="22"/>
          <w:szCs w:val="22"/>
        </w:rPr>
      </w:pPr>
    </w:p>
    <w:p w:rsidR="009E2676" w:rsidRPr="003946C5" w:rsidRDefault="00C766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="Century Gothic" w:hAnsi="Century Gothic"/>
          <w:b/>
          <w:sz w:val="22"/>
          <w:szCs w:val="22"/>
        </w:rPr>
      </w:pPr>
      <w:r w:rsidRPr="003946C5">
        <w:rPr>
          <w:rFonts w:ascii="Century Gothic" w:hAnsi="Century Gothic"/>
          <w:b/>
          <w:bCs/>
          <w:sz w:val="22"/>
          <w:szCs w:val="22"/>
        </w:rPr>
        <w:t>XXXXXXX RY:N PERUSTAVA KOKOUS</w:t>
      </w:r>
      <w:r w:rsidRPr="003946C5">
        <w:rPr>
          <w:rFonts w:ascii="Century Gothic" w:hAnsi="Century Gothic"/>
          <w:b/>
          <w:sz w:val="22"/>
          <w:szCs w:val="22"/>
        </w:rPr>
        <w:t xml:space="preserve"> </w:t>
      </w:r>
    </w:p>
    <w:p w:rsidR="009E2676" w:rsidRPr="003946C5" w:rsidRDefault="009E267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="Century Gothic" w:hAnsi="Century Gothic"/>
          <w:sz w:val="22"/>
          <w:szCs w:val="22"/>
        </w:rPr>
      </w:pPr>
    </w:p>
    <w:p w:rsidR="009E2676" w:rsidRPr="003946C5" w:rsidRDefault="009E267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="Century Gothic" w:hAnsi="Century Gothic" w:cs="Courier New"/>
          <w:sz w:val="22"/>
          <w:szCs w:val="22"/>
        </w:rPr>
      </w:pPr>
    </w:p>
    <w:p w:rsidR="009E2676" w:rsidRDefault="00C766D7" w:rsidP="003946C5">
      <w:pPr>
        <w:pStyle w:val="Otsikko1"/>
        <w:numPr>
          <w:ilvl w:val="0"/>
          <w:numId w:val="7"/>
        </w:numPr>
        <w:rPr>
          <w:rFonts w:ascii="Century Gothic" w:hAnsi="Century Gothic"/>
          <w:b w:val="0"/>
          <w:sz w:val="22"/>
          <w:szCs w:val="22"/>
        </w:rPr>
      </w:pPr>
      <w:r w:rsidRPr="003946C5">
        <w:rPr>
          <w:rFonts w:ascii="Century Gothic" w:hAnsi="Century Gothic"/>
          <w:b w:val="0"/>
          <w:sz w:val="22"/>
          <w:szCs w:val="22"/>
        </w:rPr>
        <w:t xml:space="preserve">Kokouksen avaus </w:t>
      </w:r>
    </w:p>
    <w:p w:rsidR="003946C5" w:rsidRPr="003946C5" w:rsidRDefault="003946C5" w:rsidP="003946C5"/>
    <w:p w:rsidR="009E2676" w:rsidRPr="003946C5" w:rsidRDefault="00C766D7" w:rsidP="003946C5">
      <w:pPr>
        <w:pStyle w:val="Otsikko1"/>
        <w:numPr>
          <w:ilvl w:val="0"/>
          <w:numId w:val="7"/>
        </w:numPr>
        <w:rPr>
          <w:rFonts w:ascii="Century Gothic" w:hAnsi="Century Gothic"/>
          <w:b w:val="0"/>
          <w:sz w:val="22"/>
          <w:szCs w:val="22"/>
        </w:rPr>
      </w:pPr>
      <w:r w:rsidRPr="003946C5">
        <w:rPr>
          <w:rFonts w:ascii="Century Gothic" w:hAnsi="Century Gothic"/>
          <w:b w:val="0"/>
          <w:sz w:val="22"/>
          <w:szCs w:val="22"/>
        </w:rPr>
        <w:t xml:space="preserve">Kokouksen </w:t>
      </w:r>
      <w:r w:rsidR="005F5DE4" w:rsidRPr="003946C5">
        <w:rPr>
          <w:rFonts w:ascii="Century Gothic" w:hAnsi="Century Gothic"/>
          <w:b w:val="0"/>
          <w:sz w:val="22"/>
          <w:szCs w:val="22"/>
        </w:rPr>
        <w:t>järjestäytyminen</w:t>
      </w:r>
    </w:p>
    <w:p w:rsidR="009E2676" w:rsidRPr="003946C5" w:rsidRDefault="00C766D7" w:rsidP="003946C5">
      <w:pPr>
        <w:pStyle w:val="Luettelokappale"/>
        <w:numPr>
          <w:ilvl w:val="1"/>
          <w:numId w:val="8"/>
        </w:numPr>
        <w:tabs>
          <w:tab w:val="left" w:pos="113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hanging="589"/>
        <w:rPr>
          <w:rFonts w:ascii="Century Gothic" w:hAnsi="Century Gothic"/>
          <w:sz w:val="22"/>
          <w:szCs w:val="22"/>
        </w:rPr>
      </w:pPr>
      <w:r w:rsidRPr="003946C5">
        <w:rPr>
          <w:rFonts w:ascii="Century Gothic" w:hAnsi="Century Gothic"/>
          <w:sz w:val="22"/>
          <w:szCs w:val="22"/>
        </w:rPr>
        <w:t>Puheenjohtaja</w:t>
      </w:r>
    </w:p>
    <w:p w:rsidR="009E2676" w:rsidRPr="003946C5" w:rsidRDefault="00C766D7" w:rsidP="003946C5">
      <w:pPr>
        <w:pStyle w:val="Luettelokappale"/>
        <w:numPr>
          <w:ilvl w:val="1"/>
          <w:numId w:val="8"/>
        </w:numPr>
        <w:tabs>
          <w:tab w:val="left" w:pos="113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hanging="589"/>
        <w:rPr>
          <w:rFonts w:ascii="Century Gothic" w:hAnsi="Century Gothic"/>
          <w:sz w:val="22"/>
          <w:szCs w:val="22"/>
        </w:rPr>
      </w:pPr>
      <w:r w:rsidRPr="003946C5">
        <w:rPr>
          <w:rFonts w:ascii="Century Gothic" w:hAnsi="Century Gothic"/>
          <w:sz w:val="22"/>
          <w:szCs w:val="22"/>
        </w:rPr>
        <w:t>Sihteeri</w:t>
      </w:r>
    </w:p>
    <w:p w:rsidR="009E2676" w:rsidRPr="003946C5" w:rsidRDefault="00C766D7" w:rsidP="003946C5">
      <w:pPr>
        <w:pStyle w:val="Luettelokappale"/>
        <w:numPr>
          <w:ilvl w:val="1"/>
          <w:numId w:val="8"/>
        </w:numPr>
        <w:tabs>
          <w:tab w:val="left" w:pos="113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hanging="589"/>
        <w:rPr>
          <w:rFonts w:ascii="Century Gothic" w:hAnsi="Century Gothic"/>
          <w:sz w:val="22"/>
          <w:szCs w:val="22"/>
        </w:rPr>
      </w:pPr>
      <w:r w:rsidRPr="003946C5">
        <w:rPr>
          <w:rFonts w:ascii="Century Gothic" w:hAnsi="Century Gothic"/>
          <w:sz w:val="22"/>
          <w:szCs w:val="22"/>
        </w:rPr>
        <w:t>Pöytäkirjantarkastajat (2 kpl)</w:t>
      </w:r>
    </w:p>
    <w:p w:rsidR="009E2676" w:rsidRPr="003946C5" w:rsidRDefault="00C766D7" w:rsidP="003946C5">
      <w:pPr>
        <w:pStyle w:val="Luettelokappale"/>
        <w:numPr>
          <w:ilvl w:val="1"/>
          <w:numId w:val="8"/>
        </w:numPr>
        <w:tabs>
          <w:tab w:val="left" w:pos="113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hanging="589"/>
        <w:rPr>
          <w:rFonts w:ascii="Century Gothic" w:hAnsi="Century Gothic"/>
          <w:sz w:val="22"/>
          <w:szCs w:val="22"/>
        </w:rPr>
      </w:pPr>
      <w:r w:rsidRPr="003946C5">
        <w:rPr>
          <w:rFonts w:ascii="Century Gothic" w:hAnsi="Century Gothic"/>
          <w:sz w:val="22"/>
          <w:szCs w:val="22"/>
        </w:rPr>
        <w:t>Ääntenlaskijat (2 kpl)</w:t>
      </w:r>
    </w:p>
    <w:p w:rsidR="009E2676" w:rsidRPr="003946C5" w:rsidRDefault="009E267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="Century Gothic" w:hAnsi="Century Gothic"/>
          <w:sz w:val="22"/>
          <w:szCs w:val="22"/>
        </w:rPr>
      </w:pPr>
    </w:p>
    <w:p w:rsidR="009E2676" w:rsidRDefault="00C766D7" w:rsidP="003946C5">
      <w:pPr>
        <w:pStyle w:val="Otsikko1"/>
        <w:numPr>
          <w:ilvl w:val="0"/>
          <w:numId w:val="7"/>
        </w:numPr>
        <w:rPr>
          <w:rFonts w:ascii="Century Gothic" w:hAnsi="Century Gothic"/>
          <w:b w:val="0"/>
          <w:sz w:val="22"/>
          <w:szCs w:val="22"/>
        </w:rPr>
      </w:pPr>
      <w:r w:rsidRPr="003946C5">
        <w:rPr>
          <w:rFonts w:ascii="Century Gothic" w:hAnsi="Century Gothic"/>
          <w:b w:val="0"/>
          <w:sz w:val="22"/>
          <w:szCs w:val="22"/>
        </w:rPr>
        <w:t>Asialistan hyväksyminen</w:t>
      </w:r>
    </w:p>
    <w:p w:rsidR="003946C5" w:rsidRPr="003946C5" w:rsidRDefault="003946C5" w:rsidP="003946C5"/>
    <w:p w:rsidR="009E2676" w:rsidRDefault="00C766D7" w:rsidP="003946C5">
      <w:pPr>
        <w:pStyle w:val="Otsikko1"/>
        <w:numPr>
          <w:ilvl w:val="0"/>
          <w:numId w:val="7"/>
        </w:numPr>
        <w:rPr>
          <w:rFonts w:ascii="Century Gothic" w:hAnsi="Century Gothic"/>
          <w:b w:val="0"/>
          <w:sz w:val="22"/>
          <w:szCs w:val="22"/>
        </w:rPr>
      </w:pPr>
      <w:r w:rsidRPr="003946C5">
        <w:rPr>
          <w:rFonts w:ascii="Century Gothic" w:hAnsi="Century Gothic"/>
          <w:b w:val="0"/>
          <w:sz w:val="22"/>
          <w:szCs w:val="22"/>
        </w:rPr>
        <w:t>Yhdistyksen perustamisen tarpeellisuus</w:t>
      </w:r>
    </w:p>
    <w:p w:rsidR="003946C5" w:rsidRPr="003946C5" w:rsidRDefault="003946C5" w:rsidP="003946C5"/>
    <w:p w:rsidR="009E2676" w:rsidRPr="003946C5" w:rsidRDefault="00C766D7" w:rsidP="003946C5">
      <w:pPr>
        <w:pStyle w:val="Luettelokappale"/>
        <w:numPr>
          <w:ilvl w:val="0"/>
          <w:numId w:val="7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="Century Gothic" w:hAnsi="Century Gothic"/>
          <w:bCs/>
          <w:sz w:val="22"/>
          <w:szCs w:val="22"/>
        </w:rPr>
      </w:pPr>
      <w:r w:rsidRPr="003946C5">
        <w:rPr>
          <w:rFonts w:ascii="Century Gothic" w:hAnsi="Century Gothic"/>
          <w:bCs/>
          <w:sz w:val="22"/>
          <w:szCs w:val="22"/>
        </w:rPr>
        <w:t>Yhdistyksen perustamisesta päättäminen</w:t>
      </w:r>
    </w:p>
    <w:p w:rsidR="009E2676" w:rsidRPr="003946C5" w:rsidRDefault="009E267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="Century Gothic" w:hAnsi="Century Gothic"/>
          <w:sz w:val="22"/>
          <w:szCs w:val="22"/>
        </w:rPr>
      </w:pPr>
    </w:p>
    <w:p w:rsidR="009E2676" w:rsidRPr="003946C5" w:rsidRDefault="00C766D7" w:rsidP="003946C5">
      <w:pPr>
        <w:pStyle w:val="Otsikko1"/>
        <w:numPr>
          <w:ilvl w:val="0"/>
          <w:numId w:val="7"/>
        </w:numPr>
        <w:rPr>
          <w:rFonts w:ascii="Century Gothic" w:hAnsi="Century Gothic"/>
          <w:b w:val="0"/>
          <w:sz w:val="22"/>
          <w:szCs w:val="22"/>
        </w:rPr>
      </w:pPr>
      <w:r w:rsidRPr="003946C5">
        <w:rPr>
          <w:rFonts w:ascii="Century Gothic" w:hAnsi="Century Gothic"/>
          <w:b w:val="0"/>
          <w:sz w:val="22"/>
          <w:szCs w:val="22"/>
        </w:rPr>
        <w:t>Yhdistyksen sääntöjen hyväksyminen</w:t>
      </w:r>
    </w:p>
    <w:p w:rsidR="009E2676" w:rsidRPr="003946C5" w:rsidRDefault="009E267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="Century Gothic" w:hAnsi="Century Gothic"/>
          <w:sz w:val="22"/>
          <w:szCs w:val="22"/>
        </w:rPr>
      </w:pPr>
    </w:p>
    <w:p w:rsidR="009E2676" w:rsidRPr="003946C5" w:rsidRDefault="00C766D7" w:rsidP="003946C5">
      <w:pPr>
        <w:pStyle w:val="Otsikko1"/>
        <w:numPr>
          <w:ilvl w:val="0"/>
          <w:numId w:val="7"/>
        </w:numPr>
        <w:rPr>
          <w:rFonts w:ascii="Century Gothic" w:hAnsi="Century Gothic"/>
          <w:b w:val="0"/>
          <w:sz w:val="22"/>
          <w:szCs w:val="22"/>
        </w:rPr>
      </w:pPr>
      <w:r w:rsidRPr="003946C5">
        <w:rPr>
          <w:rFonts w:ascii="Century Gothic" w:hAnsi="Century Gothic"/>
          <w:b w:val="0"/>
          <w:sz w:val="22"/>
          <w:szCs w:val="22"/>
        </w:rPr>
        <w:t>Yhdistyksen rekisteröimisestä päättäminen</w:t>
      </w:r>
    </w:p>
    <w:p w:rsidR="009E2676" w:rsidRPr="003946C5" w:rsidRDefault="009E267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="Century Gothic" w:hAnsi="Century Gothic"/>
          <w:sz w:val="22"/>
          <w:szCs w:val="22"/>
        </w:rPr>
      </w:pPr>
    </w:p>
    <w:p w:rsidR="009E2676" w:rsidRDefault="00C766D7" w:rsidP="003946C5">
      <w:pPr>
        <w:pStyle w:val="Sisennettyleipteksti"/>
        <w:numPr>
          <w:ilvl w:val="0"/>
          <w:numId w:val="7"/>
        </w:numPr>
        <w:tabs>
          <w:tab w:val="clear" w:pos="1260"/>
          <w:tab w:val="clear" w:pos="1304"/>
          <w:tab w:val="left" w:pos="284"/>
        </w:tabs>
        <w:rPr>
          <w:rFonts w:ascii="Century Gothic" w:hAnsi="Century Gothic"/>
          <w:b w:val="0"/>
          <w:sz w:val="22"/>
          <w:szCs w:val="22"/>
        </w:rPr>
      </w:pPr>
      <w:r w:rsidRPr="003946C5">
        <w:rPr>
          <w:rFonts w:ascii="Century Gothic" w:hAnsi="Century Gothic"/>
          <w:b w:val="0"/>
          <w:sz w:val="22"/>
          <w:szCs w:val="22"/>
        </w:rPr>
        <w:t>Yhdistyksen puheenjohtajan, hallituksen ja muiden sääntöjen määräämie</w:t>
      </w:r>
      <w:r w:rsidR="003946C5">
        <w:rPr>
          <w:rFonts w:ascii="Century Gothic" w:hAnsi="Century Gothic"/>
          <w:b w:val="0"/>
          <w:sz w:val="22"/>
          <w:szCs w:val="22"/>
        </w:rPr>
        <w:t xml:space="preserve">n </w:t>
      </w:r>
      <w:r w:rsidRPr="003946C5">
        <w:rPr>
          <w:rFonts w:ascii="Century Gothic" w:hAnsi="Century Gothic"/>
          <w:b w:val="0"/>
          <w:sz w:val="22"/>
          <w:szCs w:val="22"/>
        </w:rPr>
        <w:t>toimihenkilöiden valinta</w:t>
      </w:r>
    </w:p>
    <w:p w:rsidR="003946C5" w:rsidRPr="003946C5" w:rsidRDefault="003946C5" w:rsidP="003946C5">
      <w:pPr>
        <w:pStyle w:val="Sisennettyleipteksti"/>
        <w:tabs>
          <w:tab w:val="clear" w:pos="1260"/>
          <w:tab w:val="clear" w:pos="1304"/>
          <w:tab w:val="left" w:pos="284"/>
        </w:tabs>
        <w:ind w:left="720" w:firstLine="0"/>
        <w:rPr>
          <w:rFonts w:ascii="Century Gothic" w:hAnsi="Century Gothic"/>
          <w:b w:val="0"/>
          <w:sz w:val="22"/>
          <w:szCs w:val="22"/>
        </w:rPr>
      </w:pPr>
    </w:p>
    <w:p w:rsidR="009E2676" w:rsidRDefault="00C766D7" w:rsidP="00C200BC">
      <w:pPr>
        <w:pStyle w:val="Otsikko1"/>
        <w:numPr>
          <w:ilvl w:val="0"/>
          <w:numId w:val="7"/>
        </w:numPr>
        <w:rPr>
          <w:rFonts w:ascii="Century Gothic" w:hAnsi="Century Gothic"/>
          <w:b w:val="0"/>
          <w:sz w:val="22"/>
          <w:szCs w:val="22"/>
        </w:rPr>
      </w:pPr>
      <w:r w:rsidRPr="003946C5">
        <w:rPr>
          <w:rFonts w:ascii="Century Gothic" w:hAnsi="Century Gothic"/>
          <w:b w:val="0"/>
          <w:sz w:val="22"/>
          <w:szCs w:val="22"/>
        </w:rPr>
        <w:t>Tilintarkastajan ja varatilintarkastajan valinta</w:t>
      </w:r>
    </w:p>
    <w:p w:rsidR="00C200BC" w:rsidRPr="00C200BC" w:rsidRDefault="00C200BC" w:rsidP="00C200BC"/>
    <w:p w:rsidR="009E2676" w:rsidRPr="003946C5" w:rsidRDefault="00C766D7" w:rsidP="003946C5">
      <w:pPr>
        <w:pStyle w:val="Otsikko1"/>
        <w:numPr>
          <w:ilvl w:val="0"/>
          <w:numId w:val="7"/>
        </w:numPr>
        <w:rPr>
          <w:rFonts w:ascii="Century Gothic" w:hAnsi="Century Gothic"/>
          <w:b w:val="0"/>
          <w:sz w:val="22"/>
          <w:szCs w:val="22"/>
        </w:rPr>
      </w:pPr>
      <w:r w:rsidRPr="003946C5">
        <w:rPr>
          <w:rFonts w:ascii="Century Gothic" w:hAnsi="Century Gothic"/>
          <w:b w:val="0"/>
          <w:sz w:val="22"/>
          <w:szCs w:val="22"/>
        </w:rPr>
        <w:t>Muista toimihenkilöistä ja toimikunnista päättäminen</w:t>
      </w:r>
    </w:p>
    <w:p w:rsidR="009E2676" w:rsidRPr="003946C5" w:rsidRDefault="009E267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="Century Gothic" w:hAnsi="Century Gothic"/>
          <w:sz w:val="22"/>
          <w:szCs w:val="22"/>
        </w:rPr>
      </w:pPr>
    </w:p>
    <w:p w:rsidR="009E2676" w:rsidRDefault="00C766D7" w:rsidP="00C200BC">
      <w:pPr>
        <w:pStyle w:val="Otsikko1"/>
        <w:numPr>
          <w:ilvl w:val="0"/>
          <w:numId w:val="7"/>
        </w:numPr>
        <w:rPr>
          <w:rFonts w:ascii="Century Gothic" w:hAnsi="Century Gothic"/>
          <w:b w:val="0"/>
          <w:sz w:val="22"/>
          <w:szCs w:val="22"/>
        </w:rPr>
      </w:pPr>
      <w:r w:rsidRPr="003946C5">
        <w:rPr>
          <w:rFonts w:ascii="Century Gothic" w:hAnsi="Century Gothic"/>
          <w:b w:val="0"/>
          <w:sz w:val="22"/>
          <w:szCs w:val="22"/>
        </w:rPr>
        <w:t>Jatko-organisoitumisesta päättäminen</w:t>
      </w:r>
    </w:p>
    <w:p w:rsidR="00C200BC" w:rsidRPr="00C200BC" w:rsidRDefault="00C200BC" w:rsidP="00C200BC"/>
    <w:p w:rsidR="009E2676" w:rsidRPr="003946C5" w:rsidRDefault="00C766D7" w:rsidP="003946C5">
      <w:pPr>
        <w:pStyle w:val="Otsikko1"/>
        <w:numPr>
          <w:ilvl w:val="0"/>
          <w:numId w:val="7"/>
        </w:numPr>
        <w:rPr>
          <w:rFonts w:ascii="Century Gothic" w:hAnsi="Century Gothic"/>
          <w:b w:val="0"/>
          <w:sz w:val="22"/>
          <w:szCs w:val="22"/>
        </w:rPr>
      </w:pPr>
      <w:r w:rsidRPr="003946C5">
        <w:rPr>
          <w:rFonts w:ascii="Century Gothic" w:hAnsi="Century Gothic"/>
          <w:b w:val="0"/>
          <w:sz w:val="22"/>
          <w:szCs w:val="22"/>
        </w:rPr>
        <w:t>Jäsenmaksun suuruudesta päättäminen</w:t>
      </w:r>
    </w:p>
    <w:p w:rsidR="009E2676" w:rsidRPr="003946C5" w:rsidRDefault="009E267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="Century Gothic" w:hAnsi="Century Gothic"/>
          <w:sz w:val="22"/>
          <w:szCs w:val="22"/>
        </w:rPr>
      </w:pPr>
    </w:p>
    <w:p w:rsidR="003946C5" w:rsidRDefault="00C766D7" w:rsidP="003946C5">
      <w:pPr>
        <w:pStyle w:val="Otsikko1"/>
        <w:numPr>
          <w:ilvl w:val="0"/>
          <w:numId w:val="7"/>
        </w:numPr>
        <w:rPr>
          <w:rFonts w:ascii="Century Gothic" w:hAnsi="Century Gothic"/>
          <w:b w:val="0"/>
          <w:sz w:val="22"/>
          <w:szCs w:val="22"/>
        </w:rPr>
      </w:pPr>
      <w:r w:rsidRPr="003946C5">
        <w:rPr>
          <w:rFonts w:ascii="Century Gothic" w:hAnsi="Century Gothic"/>
          <w:b w:val="0"/>
          <w:sz w:val="22"/>
          <w:szCs w:val="22"/>
        </w:rPr>
        <w:t>YTN-yhteistyösopimuksen solmiminen</w:t>
      </w:r>
    </w:p>
    <w:p w:rsidR="003946C5" w:rsidRPr="003946C5" w:rsidRDefault="003946C5" w:rsidP="003946C5"/>
    <w:p w:rsidR="009E2676" w:rsidRPr="003946C5" w:rsidRDefault="00C766D7" w:rsidP="003946C5">
      <w:pPr>
        <w:pStyle w:val="Otsikko1"/>
        <w:numPr>
          <w:ilvl w:val="0"/>
          <w:numId w:val="7"/>
        </w:numPr>
        <w:rPr>
          <w:rFonts w:ascii="Century Gothic" w:hAnsi="Century Gothic"/>
          <w:b w:val="0"/>
          <w:sz w:val="22"/>
          <w:szCs w:val="22"/>
        </w:rPr>
      </w:pPr>
      <w:r w:rsidRPr="003946C5">
        <w:rPr>
          <w:rFonts w:ascii="Century Gothic" w:hAnsi="Century Gothic"/>
          <w:b w:val="0"/>
          <w:sz w:val="22"/>
          <w:szCs w:val="22"/>
        </w:rPr>
        <w:t>Muut kokoukselle esitettävät asiat</w:t>
      </w:r>
    </w:p>
    <w:p w:rsidR="009E2676" w:rsidRPr="003946C5" w:rsidRDefault="009E2676">
      <w:pPr>
        <w:rPr>
          <w:rFonts w:ascii="Century Gothic" w:hAnsi="Century Gothic"/>
          <w:sz w:val="22"/>
          <w:szCs w:val="22"/>
        </w:rPr>
      </w:pPr>
    </w:p>
    <w:p w:rsidR="009E2676" w:rsidRPr="003946C5" w:rsidRDefault="00C766D7" w:rsidP="003946C5">
      <w:pPr>
        <w:pStyle w:val="Otsikko2"/>
        <w:numPr>
          <w:ilvl w:val="0"/>
          <w:numId w:val="7"/>
        </w:numPr>
        <w:rPr>
          <w:rFonts w:ascii="Century Gothic" w:hAnsi="Century Gothic"/>
          <w:b w:val="0"/>
          <w:sz w:val="22"/>
          <w:szCs w:val="22"/>
        </w:rPr>
      </w:pPr>
      <w:r w:rsidRPr="003946C5">
        <w:rPr>
          <w:rFonts w:ascii="Century Gothic" w:hAnsi="Century Gothic"/>
          <w:b w:val="0"/>
          <w:sz w:val="22"/>
          <w:szCs w:val="22"/>
        </w:rPr>
        <w:t>Kokouksen päättäminen</w:t>
      </w:r>
    </w:p>
    <w:p w:rsidR="009E2676" w:rsidRPr="003946C5" w:rsidRDefault="009E2676">
      <w:pPr>
        <w:rPr>
          <w:rFonts w:ascii="Century Gothic" w:hAnsi="Century Gothic"/>
          <w:sz w:val="22"/>
          <w:szCs w:val="22"/>
        </w:rPr>
      </w:pPr>
    </w:p>
    <w:p w:rsidR="009E2676" w:rsidRPr="003946C5" w:rsidRDefault="009E2676">
      <w:pPr>
        <w:rPr>
          <w:rFonts w:ascii="Century Gothic" w:hAnsi="Century Gothic"/>
          <w:sz w:val="22"/>
          <w:szCs w:val="22"/>
        </w:rPr>
      </w:pPr>
    </w:p>
    <w:p w:rsidR="00D50338" w:rsidRPr="003946C5" w:rsidRDefault="00D50338">
      <w:pPr>
        <w:rPr>
          <w:rFonts w:ascii="Century Gothic" w:hAnsi="Century Gothic"/>
          <w:sz w:val="22"/>
          <w:szCs w:val="22"/>
        </w:rPr>
      </w:pPr>
    </w:p>
    <w:p w:rsidR="00D50338" w:rsidRPr="003946C5" w:rsidRDefault="00D50338">
      <w:pPr>
        <w:rPr>
          <w:rFonts w:ascii="Century Gothic" w:hAnsi="Century Gothic"/>
          <w:sz w:val="22"/>
          <w:szCs w:val="22"/>
        </w:rPr>
      </w:pPr>
    </w:p>
    <w:p w:rsidR="009E2676" w:rsidRPr="003946C5" w:rsidRDefault="00C766D7" w:rsidP="003946C5">
      <w:pPr>
        <w:ind w:left="426"/>
        <w:rPr>
          <w:rFonts w:ascii="Century Gothic" w:hAnsi="Century Gothic"/>
          <w:sz w:val="22"/>
          <w:szCs w:val="22"/>
        </w:rPr>
      </w:pPr>
      <w:r w:rsidRPr="003946C5">
        <w:rPr>
          <w:rFonts w:ascii="Century Gothic" w:hAnsi="Century Gothic"/>
          <w:sz w:val="22"/>
          <w:szCs w:val="22"/>
        </w:rPr>
        <w:t>Puheenjohtaja</w:t>
      </w:r>
      <w:r w:rsidRPr="003946C5">
        <w:rPr>
          <w:rFonts w:ascii="Century Gothic" w:hAnsi="Century Gothic"/>
          <w:sz w:val="22"/>
          <w:szCs w:val="22"/>
        </w:rPr>
        <w:tab/>
      </w:r>
      <w:r w:rsidRPr="003946C5">
        <w:rPr>
          <w:rFonts w:ascii="Century Gothic" w:hAnsi="Century Gothic"/>
          <w:sz w:val="22"/>
          <w:szCs w:val="22"/>
        </w:rPr>
        <w:tab/>
        <w:t>Sihteeri</w:t>
      </w:r>
    </w:p>
    <w:p w:rsidR="00D50338" w:rsidRPr="003946C5" w:rsidRDefault="00D50338" w:rsidP="003946C5">
      <w:pPr>
        <w:ind w:left="426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D50338" w:rsidRPr="003946C5" w:rsidRDefault="00D50338" w:rsidP="003946C5">
      <w:pPr>
        <w:ind w:left="426"/>
        <w:rPr>
          <w:rFonts w:ascii="Century Gothic" w:hAnsi="Century Gothic"/>
          <w:sz w:val="22"/>
          <w:szCs w:val="22"/>
        </w:rPr>
      </w:pPr>
    </w:p>
    <w:p w:rsidR="00D50338" w:rsidRPr="003946C5" w:rsidRDefault="00D50338" w:rsidP="003946C5">
      <w:pPr>
        <w:ind w:left="426"/>
        <w:rPr>
          <w:rFonts w:ascii="Century Gothic" w:hAnsi="Century Gothic"/>
          <w:sz w:val="22"/>
          <w:szCs w:val="22"/>
        </w:rPr>
      </w:pPr>
    </w:p>
    <w:p w:rsidR="009E2676" w:rsidRPr="003946C5" w:rsidRDefault="00C766D7" w:rsidP="003946C5">
      <w:pPr>
        <w:ind w:left="426"/>
        <w:rPr>
          <w:rFonts w:ascii="Century Gothic" w:hAnsi="Century Gothic"/>
          <w:sz w:val="22"/>
          <w:szCs w:val="22"/>
        </w:rPr>
      </w:pPr>
      <w:r w:rsidRPr="003946C5">
        <w:rPr>
          <w:rFonts w:ascii="Century Gothic" w:hAnsi="Century Gothic"/>
          <w:sz w:val="22"/>
          <w:szCs w:val="22"/>
        </w:rPr>
        <w:t>Pöytäkirjantarkastajat</w:t>
      </w:r>
    </w:p>
    <w:sectPr w:rsidR="009E2676" w:rsidRPr="003946C5" w:rsidSect="00D50338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44D"/>
    <w:multiLevelType w:val="hybridMultilevel"/>
    <w:tmpl w:val="1E6EB1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45DA5236">
      <w:start w:val="2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727"/>
    <w:multiLevelType w:val="hybridMultilevel"/>
    <w:tmpl w:val="7DFA786A"/>
    <w:lvl w:ilvl="0" w:tplc="2F9E06B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6996FEC"/>
    <w:multiLevelType w:val="hybridMultilevel"/>
    <w:tmpl w:val="E166A4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C34AD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381"/>
    <w:multiLevelType w:val="hybridMultilevel"/>
    <w:tmpl w:val="82F441F6"/>
    <w:lvl w:ilvl="0" w:tplc="2D0C6CF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7B45"/>
    <w:multiLevelType w:val="hybridMultilevel"/>
    <w:tmpl w:val="B072A280"/>
    <w:lvl w:ilvl="0" w:tplc="2D54608E">
      <w:start w:val="3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54883414"/>
    <w:multiLevelType w:val="hybridMultilevel"/>
    <w:tmpl w:val="43DCE02A"/>
    <w:lvl w:ilvl="0" w:tplc="8D60359E">
      <w:start w:val="4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995572"/>
    <w:multiLevelType w:val="hybridMultilevel"/>
    <w:tmpl w:val="458A35CC"/>
    <w:lvl w:ilvl="0" w:tplc="39EC8D3E">
      <w:start w:val="15"/>
      <w:numFmt w:val="decimal"/>
      <w:pStyle w:val="Otsikko2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BB4B69"/>
    <w:multiLevelType w:val="hybridMultilevel"/>
    <w:tmpl w:val="6E36AEEA"/>
    <w:lvl w:ilvl="0" w:tplc="4B2EA68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35"/>
    <w:rsid w:val="00145A79"/>
    <w:rsid w:val="00287823"/>
    <w:rsid w:val="003946C5"/>
    <w:rsid w:val="005F5DE4"/>
    <w:rsid w:val="009E2676"/>
    <w:rsid w:val="00C10A35"/>
    <w:rsid w:val="00C200BC"/>
    <w:rsid w:val="00C766D7"/>
    <w:rsid w:val="00D5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81866"/>
  <w15:chartTrackingRefBased/>
  <w15:docId w15:val="{6188249C-B34B-434E-8BD4-48683BC9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10432"/>
        <w:tab w:val="left" w:pos="11736"/>
        <w:tab w:val="left" w:pos="13040"/>
        <w:tab w:val="left" w:pos="14344"/>
        <w:tab w:val="left" w:pos="15648"/>
        <w:tab w:val="left" w:pos="16952"/>
        <w:tab w:val="left" w:pos="18256"/>
        <w:tab w:val="left" w:pos="19560"/>
        <w:tab w:val="left" w:pos="20864"/>
        <w:tab w:val="left" w:pos="22168"/>
        <w:tab w:val="left" w:pos="23472"/>
        <w:tab w:val="left" w:pos="24776"/>
        <w:tab w:val="left" w:pos="26080"/>
        <w:tab w:val="left" w:pos="27384"/>
        <w:tab w:val="left" w:pos="28688"/>
        <w:tab w:val="left" w:pos="29992"/>
        <w:tab w:val="left" w:pos="31296"/>
      </w:tabs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numPr>
        <w:numId w:val="2"/>
      </w:numPr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tabs>
        <w:tab w:val="left" w:pos="1260"/>
        <w:tab w:val="left" w:pos="1304"/>
      </w:tabs>
      <w:ind w:left="1260" w:hanging="1260"/>
    </w:pPr>
    <w:rPr>
      <w:b/>
      <w:bCs/>
    </w:rPr>
  </w:style>
  <w:style w:type="paragraph" w:styleId="Luettelokappale">
    <w:name w:val="List Paragraph"/>
    <w:basedOn w:val="Normaali"/>
    <w:uiPriority w:val="34"/>
    <w:qFormat/>
    <w:rsid w:val="0039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15</vt:i4>
      </vt:variant>
    </vt:vector>
  </HeadingPairs>
  <TitlesOfParts>
    <vt:vector size="16" baseType="lpstr">
      <vt:lpstr>ESITYSLISTA</vt:lpstr>
      <vt:lpstr>Paikka</vt:lpstr>
      <vt:lpstr>Läsnä</vt:lpstr>
      <vt:lpstr>Kokouksen avaus </vt:lpstr>
      <vt:lpstr>Kokouksen järjestäytyminen</vt:lpstr>
      <vt:lpstr>Asialistan hyväksyminen</vt:lpstr>
      <vt:lpstr>Yhdistyksen perustamisen tarpeellisuus</vt:lpstr>
      <vt:lpstr>Yhdistyksen sääntöjen hyväksyminen</vt:lpstr>
      <vt:lpstr>Yhdistyksen rekisteröimisestä päättäminen</vt:lpstr>
      <vt:lpstr>Tilintarkastajan ja varatilintarkastajan valinta</vt:lpstr>
      <vt:lpstr>Muista toimihenkilöistä ja toimikunnista päättäminen </vt:lpstr>
      <vt:lpstr>Jatko-organisoitumisesta päättäminen </vt:lpstr>
      <vt:lpstr>Jäsenmaksun suuruudesta päättäminen </vt:lpstr>
      <vt:lpstr>YTN-yhteistyösopimuksen solmiminen</vt:lpstr>
      <vt:lpstr>Muut kokoukselle esitettävät asiat</vt:lpstr>
      <vt:lpstr>    Kokouksen päättäminen</vt:lpstr>
    </vt:vector>
  </TitlesOfParts>
  <Company>YTY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</dc:title>
  <dc:subject/>
  <dc:creator>JARMO AINASOJA</dc:creator>
  <cp:keywords/>
  <dc:description/>
  <cp:lastModifiedBy>Anne Granat-Jukakoski</cp:lastModifiedBy>
  <cp:revision>4</cp:revision>
  <cp:lastPrinted>2004-05-27T09:33:00Z</cp:lastPrinted>
  <dcterms:created xsi:type="dcterms:W3CDTF">2019-04-01T12:30:00Z</dcterms:created>
  <dcterms:modified xsi:type="dcterms:W3CDTF">2019-04-25T10:47:00Z</dcterms:modified>
</cp:coreProperties>
</file>